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547026" w:rsidRPr="00BC6FE8" w:rsidTr="00C247EB">
        <w:tc>
          <w:tcPr>
            <w:tcW w:w="971" w:type="pct"/>
            <w:hideMark/>
          </w:tcPr>
          <w:p w:rsidR="00547026" w:rsidRPr="00BC6FE8" w:rsidRDefault="00547026" w:rsidP="00C247EB">
            <w:pPr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0138CA4F" wp14:editId="7AB5FA2F">
                  <wp:extent cx="1025525" cy="437515"/>
                  <wp:effectExtent l="0" t="0" r="317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:rsidR="00547026" w:rsidRPr="00BC6FE8" w:rsidRDefault="00547026" w:rsidP="00C247EB">
            <w:pPr>
              <w:ind w:left="-77" w:right="2"/>
              <w:jc w:val="center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324BD3D7" wp14:editId="220A9A60">
                  <wp:extent cx="1407160" cy="437515"/>
                  <wp:effectExtent l="0" t="0" r="254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:rsidR="00547026" w:rsidRPr="00BC6FE8" w:rsidRDefault="00547026" w:rsidP="00C247EB">
            <w:pPr>
              <w:ind w:right="25"/>
              <w:jc w:val="center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0BD1225B" wp14:editId="711FA97D">
                  <wp:extent cx="962025" cy="437515"/>
                  <wp:effectExtent l="0" t="0" r="952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:rsidR="00547026" w:rsidRPr="00BC6FE8" w:rsidRDefault="00547026" w:rsidP="00C247EB">
            <w:pPr>
              <w:jc w:val="right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66B61599" wp14:editId="72676BB7">
                  <wp:extent cx="1630045" cy="437515"/>
                  <wp:effectExtent l="0" t="0" r="825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58C" w:rsidRDefault="0020258C" w:rsidP="002E002D">
      <w:pPr>
        <w:jc w:val="right"/>
      </w:pPr>
      <w:bookmarkStart w:id="0" w:name="_GoBack"/>
      <w:bookmarkEnd w:id="0"/>
    </w:p>
    <w:p w:rsidR="0054535D" w:rsidRDefault="00144C47" w:rsidP="002E002D">
      <w:pPr>
        <w:jc w:val="right"/>
      </w:pPr>
      <w:r>
        <w:t>Pińczów, dnia 08</w:t>
      </w:r>
      <w:r w:rsidR="00E67141">
        <w:t>.11</w:t>
      </w:r>
      <w:r w:rsidR="002E002D">
        <w:t>.2018r.</w:t>
      </w:r>
    </w:p>
    <w:p w:rsidR="00C9268B" w:rsidRDefault="00C9268B" w:rsidP="002E002D">
      <w:pPr>
        <w:jc w:val="right"/>
      </w:pPr>
    </w:p>
    <w:p w:rsidR="0020258C" w:rsidRPr="00C9268B" w:rsidRDefault="00144C47" w:rsidP="005D48A8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Pytania i odpowiedzi 3</w:t>
      </w:r>
    </w:p>
    <w:p w:rsidR="00C9268B" w:rsidRPr="005D48A8" w:rsidRDefault="00C9268B" w:rsidP="005D48A8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Do SIWZ dla zamówienia </w:t>
      </w:r>
      <w:r w:rsidR="005D48A8">
        <w:rPr>
          <w:rFonts w:cstheme="minorHAnsi"/>
        </w:rPr>
        <w:br/>
        <w:t xml:space="preserve">pn. </w:t>
      </w:r>
      <w:r w:rsidRPr="00C9268B">
        <w:rPr>
          <w:rFonts w:cstheme="minorHAnsi"/>
          <w:b/>
          <w:i/>
        </w:rPr>
        <w:t>„Dostawa i montaż wyposażenia dydaktycznego dla Liceum Ogólnokształcącego w Pińczowie”</w:t>
      </w:r>
      <w:r w:rsidRPr="00C9268B">
        <w:rPr>
          <w:rFonts w:cstheme="minorHAnsi"/>
          <w:b/>
          <w:i/>
        </w:rPr>
        <w:br/>
      </w:r>
    </w:p>
    <w:p w:rsidR="00C9268B" w:rsidRDefault="00C9268B" w:rsidP="0020258C">
      <w:pPr>
        <w:pStyle w:val="Akapitzlist"/>
        <w:rPr>
          <w:rFonts w:cstheme="minorHAnsi"/>
        </w:rPr>
      </w:pPr>
    </w:p>
    <w:p w:rsidR="00C9268B" w:rsidRPr="001A2027" w:rsidRDefault="00C9268B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Pytanie 1:</w:t>
      </w:r>
    </w:p>
    <w:p w:rsidR="00532A96" w:rsidRDefault="005F6394" w:rsidP="00692F2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 punkcie 1 załącznika nr 5 do SIWZ w pozycji Funkcje dodatkowe </w:t>
      </w:r>
      <w:r w:rsidR="00936520">
        <w:rPr>
          <w:sz w:val="24"/>
          <w:szCs w:val="24"/>
        </w:rPr>
        <w:br/>
      </w:r>
      <w:r>
        <w:rPr>
          <w:sz w:val="24"/>
          <w:szCs w:val="24"/>
        </w:rPr>
        <w:t xml:space="preserve">w podstawowych funkcjach systemu pisze, że wymaga regulacji dźwięku w słuchawkach uczniów. Jasno z tego wynika, iż regulacja dźwięku ma się odbywać z poziomu systemu przez nauczyciela, natomiast w odpowiedzi na pytanie oferenta, który błędnie zinterpretował wymogi zamawiającego pisząc: </w:t>
      </w:r>
    </w:p>
    <w:p w:rsidR="005F6394" w:rsidRPr="005F6394" w:rsidRDefault="005F6394" w:rsidP="005F6394">
      <w:pPr>
        <w:pStyle w:val="Akapitzlist"/>
        <w:ind w:left="0"/>
        <w:jc w:val="both"/>
        <w:rPr>
          <w:rFonts w:cstheme="minorHAnsi"/>
          <w:i/>
        </w:rPr>
      </w:pPr>
      <w:r w:rsidRPr="005F6394">
        <w:rPr>
          <w:rFonts w:cstheme="minorHAnsi"/>
          <w:i/>
        </w:rPr>
        <w:t>W opisie wyposażenia cyfrowej pracowni językowej – zał. Nr 5, poz. 1, Funkcje dodatkowe Zamawiający wymaga „regulatora dźwięku w słuchawkach uczniów”. Jest to rozwiązanie będące najczęstszą przyczyną awarii systemu, niestosowane w słuchawkach do pracowni językowych – regulacja głośności w poszczególnych słuchawkach jest sterowana przez nauczyciela z poziomu programu. Czy Zamawiający uzna za rozwiązanie równoważne regulację  głośności w słuchawkach uczniów przez nauczyciela z poziomu programu do obsługi pracowni językowej?</w:t>
      </w:r>
    </w:p>
    <w:p w:rsidR="005F6394" w:rsidRDefault="005F6394" w:rsidP="00692F2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Zamawiający odpowiada: „Nie. Zamawiający wymaga regulacji głośności na słuchawkach”</w:t>
      </w:r>
    </w:p>
    <w:p w:rsidR="005F6394" w:rsidRDefault="005F6394" w:rsidP="00692F2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obecnej sytuacji nie jest możliwe złożenie oferty, gdyż profesjonalne słuchawki przeznaczone do tego typu zadań na złączu DIN nie posiadają swojego regulatora dźwięku, </w:t>
      </w:r>
      <w:r w:rsidR="00936520">
        <w:rPr>
          <w:sz w:val="24"/>
          <w:szCs w:val="24"/>
        </w:rPr>
        <w:br/>
      </w:r>
      <w:r>
        <w:rPr>
          <w:sz w:val="24"/>
          <w:szCs w:val="24"/>
        </w:rPr>
        <w:t xml:space="preserve">a w przypadku pracowni językowej ten element jest zastępowany  pełną kontrolą siły dźwięku z poziomu programu nauczyciela. Proszę o doprecyzowanie kwestii regulacji głośności słuchawek ucznia. </w:t>
      </w:r>
    </w:p>
    <w:p w:rsidR="00E67141" w:rsidRDefault="00E67141" w:rsidP="00C9268B">
      <w:pPr>
        <w:pStyle w:val="Akapitzlist"/>
        <w:ind w:left="0"/>
        <w:rPr>
          <w:rFonts w:cstheme="minorHAnsi"/>
        </w:rPr>
      </w:pPr>
    </w:p>
    <w:p w:rsidR="00532A96" w:rsidRDefault="00532A96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116CB8" w:rsidRDefault="005F6394" w:rsidP="00116CB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Regulacja głośności słuchawek z poziomu ucznia winna być na słuchawkach. Równoważnym rozwiązaniem będzie dla Zamawiającego regulacja głośności słuchawek na panelu ucznia.</w:t>
      </w:r>
    </w:p>
    <w:p w:rsidR="00116CB8" w:rsidRDefault="00116CB8" w:rsidP="00116CB8">
      <w:pPr>
        <w:pStyle w:val="Akapitzlist"/>
        <w:ind w:left="0"/>
        <w:rPr>
          <w:rFonts w:cstheme="minorHAnsi"/>
          <w:b/>
        </w:rPr>
      </w:pPr>
    </w:p>
    <w:p w:rsidR="00E37EE6" w:rsidRPr="006C3E47" w:rsidRDefault="00E37EE6" w:rsidP="00A02658">
      <w:pPr>
        <w:pStyle w:val="Akapitzlist"/>
        <w:ind w:left="0"/>
        <w:rPr>
          <w:rFonts w:cstheme="minorHAnsi"/>
          <w:b/>
        </w:rPr>
      </w:pPr>
    </w:p>
    <w:sectPr w:rsidR="00E37EE6" w:rsidRPr="006C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3F" w:rsidRDefault="00603E3F" w:rsidP="00E90507">
      <w:pPr>
        <w:spacing w:after="0" w:line="240" w:lineRule="auto"/>
      </w:pPr>
      <w:r>
        <w:separator/>
      </w:r>
    </w:p>
  </w:endnote>
  <w:endnote w:type="continuationSeparator" w:id="0">
    <w:p w:rsidR="00603E3F" w:rsidRDefault="00603E3F" w:rsidP="00E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3F" w:rsidRDefault="00603E3F" w:rsidP="00E90507">
      <w:pPr>
        <w:spacing w:after="0" w:line="240" w:lineRule="auto"/>
      </w:pPr>
      <w:r>
        <w:separator/>
      </w:r>
    </w:p>
  </w:footnote>
  <w:footnote w:type="continuationSeparator" w:id="0">
    <w:p w:rsidR="00603E3F" w:rsidRDefault="00603E3F" w:rsidP="00E9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C48"/>
    <w:multiLevelType w:val="multilevel"/>
    <w:tmpl w:val="4396640E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208E8"/>
    <w:multiLevelType w:val="multilevel"/>
    <w:tmpl w:val="45B47556"/>
    <w:lvl w:ilvl="0">
      <w:start w:val="2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" w15:restartNumberingAfterBreak="0">
    <w:nsid w:val="383F11D0"/>
    <w:multiLevelType w:val="hybridMultilevel"/>
    <w:tmpl w:val="F9F2850A"/>
    <w:lvl w:ilvl="0" w:tplc="4FCCDE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CA835CC"/>
    <w:multiLevelType w:val="multilevel"/>
    <w:tmpl w:val="0E42808A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7122D1"/>
    <w:multiLevelType w:val="hybridMultilevel"/>
    <w:tmpl w:val="1C5C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D"/>
    <w:rsid w:val="00116CB8"/>
    <w:rsid w:val="00144C47"/>
    <w:rsid w:val="001A2027"/>
    <w:rsid w:val="0020258C"/>
    <w:rsid w:val="00241F2E"/>
    <w:rsid w:val="002A31F9"/>
    <w:rsid w:val="002E002D"/>
    <w:rsid w:val="003162AF"/>
    <w:rsid w:val="00322FF4"/>
    <w:rsid w:val="0034110D"/>
    <w:rsid w:val="00414FA3"/>
    <w:rsid w:val="00441297"/>
    <w:rsid w:val="004B36C0"/>
    <w:rsid w:val="00504EBE"/>
    <w:rsid w:val="00532A96"/>
    <w:rsid w:val="005362B9"/>
    <w:rsid w:val="0054535D"/>
    <w:rsid w:val="00547026"/>
    <w:rsid w:val="005479D0"/>
    <w:rsid w:val="005D01C2"/>
    <w:rsid w:val="005D48A8"/>
    <w:rsid w:val="005F6394"/>
    <w:rsid w:val="00603E3F"/>
    <w:rsid w:val="00692F20"/>
    <w:rsid w:val="00694534"/>
    <w:rsid w:val="006C3E47"/>
    <w:rsid w:val="006E38D9"/>
    <w:rsid w:val="00713BDD"/>
    <w:rsid w:val="007C161D"/>
    <w:rsid w:val="007E7ECF"/>
    <w:rsid w:val="007F672A"/>
    <w:rsid w:val="0082006C"/>
    <w:rsid w:val="00900DC7"/>
    <w:rsid w:val="00907767"/>
    <w:rsid w:val="00936520"/>
    <w:rsid w:val="00A02658"/>
    <w:rsid w:val="00A262CF"/>
    <w:rsid w:val="00B07D9A"/>
    <w:rsid w:val="00B62C2C"/>
    <w:rsid w:val="00C33CA9"/>
    <w:rsid w:val="00C9268B"/>
    <w:rsid w:val="00DA204A"/>
    <w:rsid w:val="00E272F2"/>
    <w:rsid w:val="00E37EE6"/>
    <w:rsid w:val="00E67141"/>
    <w:rsid w:val="00E90507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BE55-F2A9-4A01-92D2-23F1C92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5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272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2F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4</cp:revision>
  <cp:lastPrinted>2018-11-08T11:09:00Z</cp:lastPrinted>
  <dcterms:created xsi:type="dcterms:W3CDTF">2018-11-08T10:59:00Z</dcterms:created>
  <dcterms:modified xsi:type="dcterms:W3CDTF">2018-11-09T14:16:00Z</dcterms:modified>
</cp:coreProperties>
</file>